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D93402" w:rsidRDefault="00D93402">
      <w:pPr>
        <w:rPr>
          <w:b/>
          <w:i/>
        </w:rPr>
      </w:pPr>
    </w:p>
    <w:p w:rsidR="00D93402" w:rsidRPr="00D93402" w:rsidRDefault="001D1270">
      <w:pPr>
        <w:rPr>
          <w:b/>
          <w:i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1226E947" wp14:editId="79D014EB">
            <wp:simplePos x="0" y="0"/>
            <wp:positionH relativeFrom="margin">
              <wp:posOffset>111760</wp:posOffset>
            </wp:positionH>
            <wp:positionV relativeFrom="paragraph">
              <wp:posOffset>283210</wp:posOffset>
            </wp:positionV>
            <wp:extent cx="1448435" cy="2316480"/>
            <wp:effectExtent l="0" t="0" r="0" b="7620"/>
            <wp:wrapSquare wrapText="bothSides"/>
            <wp:docPr id="3" name="Рисунок 3" descr="C:\Users\Ogranisatsinii\AppData\Local\Microsoft\Windows\INetCache\Content.Word\VideoCapture_20240410-162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granisatsinii\AppData\Local\Microsoft\Windows\INetCache\Content.Word\VideoCapture_20240410-1627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3A0">
        <w:rPr>
          <w:b/>
          <w:i/>
        </w:rPr>
        <w:t xml:space="preserve">                                                 </w:t>
      </w:r>
      <w:r>
        <w:rPr>
          <w:b/>
          <w:i/>
        </w:rPr>
        <w:t xml:space="preserve">      </w:t>
      </w:r>
      <w:r w:rsidR="006433A0" w:rsidRPr="00D628D6">
        <w:rPr>
          <w:b/>
          <w:i/>
          <w:sz w:val="28"/>
          <w:szCs w:val="28"/>
          <w:highlight w:val="red"/>
        </w:rPr>
        <w:t>ПАМ’ЯТКА  ПРО  ПОЖЕЖІ  В  ЕКОСИСТЕМАХ</w:t>
      </w:r>
    </w:p>
    <w:p w:rsidR="001D1270" w:rsidRPr="00D93402" w:rsidRDefault="001D1270" w:rsidP="00D93402">
      <w:pPr>
        <w:spacing w:after="0" w:line="240" w:lineRule="auto"/>
        <w:ind w:left="661" w:right="425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Pr="001D12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Причинами виникнення пожеж у природних екосистемах можуть бути – кинутий недопалок або сірник, розведення багаття  і необережне поводження з ним, роботи в лісових масивах та на відкритих територіях (утилізація сміття, будівництво і </w:t>
      </w:r>
      <w:proofErr w:type="spellStart"/>
      <w:r w:rsidRPr="001D12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т.д</w:t>
      </w:r>
      <w:proofErr w:type="spellEnd"/>
      <w:r w:rsidRPr="001D12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.), залишені в лісі скляні пляшки та інші матеріали, випалювання трави. У 90% випадків причина виникнення таких пожеж –  людина. </w:t>
      </w:r>
    </w:p>
    <w:p w:rsidR="001D1270" w:rsidRPr="001D1270" w:rsidRDefault="001D1270" w:rsidP="00D93402">
      <w:pPr>
        <w:spacing w:after="0" w:line="240" w:lineRule="auto"/>
        <w:ind w:left="661" w:right="425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9340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       </w:t>
      </w:r>
      <w:r w:rsidRPr="001D12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При спалюванні трави вздовж автодоріг у повітря потрапляють солі важких металів, які осіли на траві та листі, також з травою згорає велика кількість  викинутих у неї пластикових пляшок  і поліетиленових </w:t>
      </w:r>
      <w:r w:rsidRPr="00D9340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  </w:t>
      </w:r>
      <w:r w:rsidRPr="001D12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пакетів, тому такий дим дуже отруйний. </w:t>
      </w:r>
    </w:p>
    <w:p w:rsidR="001D1270" w:rsidRPr="001D1270" w:rsidRDefault="001D1270" w:rsidP="00D93402">
      <w:pPr>
        <w:spacing w:after="0" w:line="240" w:lineRule="auto"/>
        <w:ind w:left="661" w:right="425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D93402" w:rsidRDefault="00D93402" w:rsidP="00D93402">
      <w:pPr>
        <w:spacing w:after="0" w:line="240" w:lineRule="auto"/>
        <w:ind w:right="991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3402" w:rsidRDefault="001D1270" w:rsidP="00D93402">
      <w:pPr>
        <w:spacing w:after="0" w:line="240" w:lineRule="auto"/>
        <w:ind w:right="99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3402">
        <w:rPr>
          <w:rFonts w:ascii="Times New Roman" w:hAnsi="Times New Roman" w:cs="Times New Roman"/>
          <w:noProof/>
          <w:sz w:val="24"/>
          <w:szCs w:val="24"/>
          <w:highlight w:val="yellow"/>
          <w:lang w:eastAsia="uk-UA"/>
        </w:rPr>
        <w:drawing>
          <wp:anchor distT="0" distB="0" distL="114300" distR="114300" simplePos="0" relativeHeight="251659264" behindDoc="0" locked="0" layoutInCell="1" allowOverlap="1" wp14:anchorId="6D23FFD6" wp14:editId="191AAAFB">
            <wp:simplePos x="0" y="0"/>
            <wp:positionH relativeFrom="column">
              <wp:posOffset>3769487</wp:posOffset>
            </wp:positionH>
            <wp:positionV relativeFrom="paragraph">
              <wp:posOffset>6096</wp:posOffset>
            </wp:positionV>
            <wp:extent cx="2108835" cy="2101215"/>
            <wp:effectExtent l="0" t="0" r="5715" b="0"/>
            <wp:wrapSquare wrapText="bothSides"/>
            <wp:docPr id="4" name="Рисунок 4" descr="VideoCapture_20240410-163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ideoCapture_20240410-1635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402" w:rsidRPr="00D934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D628D6">
        <w:rPr>
          <w:rFonts w:ascii="Times New Roman" w:hAnsi="Times New Roman" w:cs="Times New Roman"/>
          <w:b/>
          <w:i/>
          <w:sz w:val="28"/>
          <w:szCs w:val="28"/>
          <w:highlight w:val="red"/>
        </w:rPr>
        <w:t>Під час пожежі в природних екосистемах:</w:t>
      </w:r>
    </w:p>
    <w:p w:rsidR="00D93402" w:rsidRPr="00D93402" w:rsidRDefault="00D93402" w:rsidP="00D93402">
      <w:pPr>
        <w:spacing w:after="0" w:line="240" w:lineRule="auto"/>
        <w:ind w:right="99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D1270" w:rsidRPr="00D93402" w:rsidRDefault="001D1270" w:rsidP="00D93402">
      <w:pPr>
        <w:spacing w:after="0" w:line="240" w:lineRule="auto"/>
        <w:ind w:right="425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340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D93402">
        <w:rPr>
          <w:rFonts w:ascii="Times New Roman" w:hAnsi="Times New Roman" w:cs="Times New Roman"/>
          <w:b/>
          <w:i/>
          <w:sz w:val="24"/>
          <w:szCs w:val="24"/>
        </w:rPr>
        <w:tab/>
        <w:t>не панікуйте  та не приймайте поспішних рішень;</w:t>
      </w:r>
      <w:bookmarkStart w:id="0" w:name="_GoBack"/>
      <w:bookmarkEnd w:id="0"/>
    </w:p>
    <w:p w:rsidR="001D1270" w:rsidRPr="00D93402" w:rsidRDefault="001D1270" w:rsidP="00D93402">
      <w:pPr>
        <w:spacing w:after="0" w:line="240" w:lineRule="auto"/>
        <w:ind w:right="425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340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D93402">
        <w:rPr>
          <w:rFonts w:ascii="Times New Roman" w:hAnsi="Times New Roman" w:cs="Times New Roman"/>
          <w:b/>
          <w:i/>
          <w:sz w:val="24"/>
          <w:szCs w:val="24"/>
        </w:rPr>
        <w:tab/>
        <w:t>не тікайте від полум’я, що швидко наближається, у протилежний від вогню бік, а долайте крайку вогню проти вітру, закривши обличчя одягом;</w:t>
      </w:r>
    </w:p>
    <w:p w:rsidR="001D1270" w:rsidRPr="00D93402" w:rsidRDefault="001D1270" w:rsidP="00D93402">
      <w:pPr>
        <w:spacing w:after="0" w:line="240" w:lineRule="auto"/>
        <w:ind w:right="425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340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D93402">
        <w:rPr>
          <w:rFonts w:ascii="Times New Roman" w:hAnsi="Times New Roman" w:cs="Times New Roman"/>
          <w:b/>
          <w:i/>
          <w:sz w:val="24"/>
          <w:szCs w:val="24"/>
        </w:rPr>
        <w:tab/>
        <w:t>з небезпечної зони, до якої наближається полум’я, виходьте швидко, перпендикулярно напрямку поширення вогню;</w:t>
      </w:r>
    </w:p>
    <w:p w:rsidR="001D1270" w:rsidRPr="00D93402" w:rsidRDefault="001D1270" w:rsidP="00D93402">
      <w:pPr>
        <w:ind w:right="425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340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D93402">
        <w:rPr>
          <w:rFonts w:ascii="Times New Roman" w:hAnsi="Times New Roman" w:cs="Times New Roman"/>
          <w:b/>
          <w:i/>
          <w:sz w:val="24"/>
          <w:szCs w:val="24"/>
        </w:rPr>
        <w:tab/>
        <w:t>якщо від пожежі втекти неможливо, то вийдіть на відкриту місцевість або галявину, ввійдіть у водойму або накрийтеся мокрим одягом і дихайте повітрям, що над самою поверхнею землі;</w:t>
      </w:r>
    </w:p>
    <w:p w:rsidR="001D1270" w:rsidRPr="001D1270" w:rsidRDefault="001D1270" w:rsidP="00D93402">
      <w:pPr>
        <w:numPr>
          <w:ilvl w:val="0"/>
          <w:numId w:val="1"/>
        </w:numPr>
        <w:spacing w:after="0" w:line="240" w:lineRule="auto"/>
        <w:ind w:left="0" w:right="425"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D12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гасити полум’я невеликих лісових пожеж можна, збиваючи його гілками листяних порід дерев, заливаючи водою, закидаючи ґрунтом;</w:t>
      </w:r>
    </w:p>
    <w:p w:rsidR="001D1270" w:rsidRPr="001D1270" w:rsidRDefault="001D1270" w:rsidP="00D93402">
      <w:pPr>
        <w:numPr>
          <w:ilvl w:val="0"/>
          <w:numId w:val="1"/>
        </w:numPr>
        <w:spacing w:after="0" w:line="240" w:lineRule="auto"/>
        <w:ind w:left="0" w:right="425"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D12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під час гасіння пожеж не відходьте далеко від доріг, не випускайте з поля зору інших учасників гасіння пожежі, підтримуйте з ними зв'язок;</w:t>
      </w:r>
    </w:p>
    <w:p w:rsidR="001D1270" w:rsidRPr="001D1270" w:rsidRDefault="001D1270" w:rsidP="00D93402">
      <w:pPr>
        <w:numPr>
          <w:ilvl w:val="0"/>
          <w:numId w:val="1"/>
        </w:numPr>
        <w:spacing w:after="0" w:line="240" w:lineRule="auto"/>
        <w:ind w:left="0" w:right="425"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D12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будьте обережні в місцях горіння високих дерев, вони можуть впасти та травмувати вас;</w:t>
      </w:r>
    </w:p>
    <w:p w:rsidR="00D93402" w:rsidRPr="00D93402" w:rsidRDefault="001D1270" w:rsidP="00D93402">
      <w:pPr>
        <w:numPr>
          <w:ilvl w:val="0"/>
          <w:numId w:val="1"/>
        </w:numPr>
        <w:spacing w:after="0" w:line="240" w:lineRule="auto"/>
        <w:ind w:left="0" w:right="425"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1D127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після виходу з осередку пожежі негайно проінформуйте службу порятунку за номером 101 про місце, масштаб і характер пожежі.</w:t>
      </w:r>
    </w:p>
    <w:p w:rsidR="001D1270" w:rsidRPr="001D1270" w:rsidRDefault="00D93402" w:rsidP="00D93402">
      <w:pPr>
        <w:spacing w:after="0" w:line="240" w:lineRule="auto"/>
        <w:ind w:left="284" w:right="991"/>
        <w:jc w:val="both"/>
        <w:rPr>
          <w:rFonts w:ascii="Times New Roman" w:eastAsia="Calibri" w:hAnsi="Times New Roman" w:cs="Times New Roman"/>
          <w:b/>
          <w:i/>
          <w:lang w:eastAsia="ru-RU"/>
        </w:rPr>
      </w:pPr>
      <w:r w:rsidRPr="00BC7E02">
        <w:rPr>
          <w:noProof/>
          <w:lang w:eastAsia="uk-UA"/>
        </w:rPr>
        <w:drawing>
          <wp:anchor distT="0" distB="0" distL="114300" distR="114300" simplePos="0" relativeHeight="251661312" behindDoc="0" locked="0" layoutInCell="1" allowOverlap="1" wp14:anchorId="139D7FB8" wp14:editId="1C3972D7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1920240" cy="1724660"/>
            <wp:effectExtent l="0" t="0" r="3810" b="8890"/>
            <wp:wrapThrough wrapText="bothSides">
              <wp:wrapPolygon edited="0">
                <wp:start x="0" y="0"/>
                <wp:lineTo x="0" y="21473"/>
                <wp:lineTo x="21429" y="21473"/>
                <wp:lineTo x="21429" y="0"/>
                <wp:lineTo x="0" y="0"/>
              </wp:wrapPolygon>
            </wp:wrapThrough>
            <wp:docPr id="5" name="Рисунок 5" descr="IMG-20240411-WA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-20240411-WA00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270" w:rsidRPr="001D1270">
        <w:rPr>
          <w:rFonts w:ascii="Times New Roman" w:eastAsia="Calibri" w:hAnsi="Times New Roman" w:cs="Times New Roman"/>
          <w:b/>
          <w:i/>
          <w:lang w:eastAsia="ru-RU"/>
        </w:rPr>
        <w:t xml:space="preserve">     </w:t>
      </w:r>
    </w:p>
    <w:p w:rsidR="001D1270" w:rsidRPr="00D93402" w:rsidRDefault="00D93402" w:rsidP="00D93402">
      <w:pPr>
        <w:ind w:right="425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3402">
        <w:rPr>
          <w:rFonts w:ascii="Times New Roman" w:hAnsi="Times New Roman" w:cs="Times New Roman"/>
          <w:b/>
          <w:i/>
          <w:sz w:val="24"/>
          <w:szCs w:val="24"/>
        </w:rPr>
        <w:t>Не зайвим буде нагадати, що відповідно до законодавства, Правила пожежної безпеки в лісах України є обов’язковими для виконання всіма громадянами, які з будь-яких причин перебувають у лісі. А порушення вимог пожежної небезпеки в лісах та на відкритих територіях тягне за собою адміністративну або кримінальну відповідальність та відшкодування винуватцями завданих збитків.</w:t>
      </w:r>
    </w:p>
    <w:p w:rsidR="001D1270" w:rsidRPr="00D93402" w:rsidRDefault="001D1270" w:rsidP="00D93402">
      <w:pPr>
        <w:ind w:right="-142"/>
        <w:rPr>
          <w:b/>
          <w:i/>
        </w:rPr>
      </w:pPr>
    </w:p>
    <w:sectPr w:rsidR="001D1270" w:rsidRPr="00D93402" w:rsidSect="00D934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850" w:bottom="850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8D6" w:rsidRDefault="00D628D6" w:rsidP="00D628D6">
      <w:pPr>
        <w:spacing w:after="0" w:line="240" w:lineRule="auto"/>
      </w:pPr>
      <w:r>
        <w:separator/>
      </w:r>
    </w:p>
  </w:endnote>
  <w:endnote w:type="continuationSeparator" w:id="0">
    <w:p w:rsidR="00D628D6" w:rsidRDefault="00D628D6" w:rsidP="00D6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6" w:rsidRDefault="00D628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6" w:rsidRDefault="00D628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6" w:rsidRDefault="00D628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8D6" w:rsidRDefault="00D628D6" w:rsidP="00D628D6">
      <w:pPr>
        <w:spacing w:after="0" w:line="240" w:lineRule="auto"/>
      </w:pPr>
      <w:r>
        <w:separator/>
      </w:r>
    </w:p>
  </w:footnote>
  <w:footnote w:type="continuationSeparator" w:id="0">
    <w:p w:rsidR="00D628D6" w:rsidRDefault="00D628D6" w:rsidP="00D6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6" w:rsidRDefault="00D628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6" w:rsidRDefault="00D628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6" w:rsidRDefault="00D628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46C7F"/>
    <w:multiLevelType w:val="hybridMultilevel"/>
    <w:tmpl w:val="65E45A12"/>
    <w:lvl w:ilvl="0" w:tplc="2B385006">
      <w:numFmt w:val="bullet"/>
      <w:lvlText w:val="-"/>
      <w:lvlJc w:val="left"/>
      <w:pPr>
        <w:ind w:left="52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0"/>
    <w:rsid w:val="001D1270"/>
    <w:rsid w:val="002147DF"/>
    <w:rsid w:val="00356DB0"/>
    <w:rsid w:val="004743C8"/>
    <w:rsid w:val="0061017E"/>
    <w:rsid w:val="006433A0"/>
    <w:rsid w:val="008E331C"/>
    <w:rsid w:val="00D628D6"/>
    <w:rsid w:val="00D93402"/>
    <w:rsid w:val="00E2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red"/>
    </o:shapedefaults>
    <o:shapelayout v:ext="edit">
      <o:idmap v:ext="edit" data="1"/>
    </o:shapelayout>
  </w:shapeDefaults>
  <w:decimalSymbol w:val=","/>
  <w:listSeparator w:val=";"/>
  <w15:chartTrackingRefBased/>
  <w15:docId w15:val="{C0E09856-6541-4283-8E98-EE19C4B0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8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8D6"/>
  </w:style>
  <w:style w:type="paragraph" w:styleId="a5">
    <w:name w:val="footer"/>
    <w:basedOn w:val="a"/>
    <w:link w:val="a6"/>
    <w:uiPriority w:val="99"/>
    <w:unhideWhenUsed/>
    <w:rsid w:val="00D628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2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ADF44-4C50-48B4-8424-AB0DF3ED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Ogranisatsinii</dc:creator>
  <cp:keywords/>
  <dc:description/>
  <cp:lastModifiedBy>Ogranisatsinii</cp:lastModifiedBy>
  <cp:revision>2</cp:revision>
  <dcterms:created xsi:type="dcterms:W3CDTF">2024-04-11T08:44:00Z</dcterms:created>
  <dcterms:modified xsi:type="dcterms:W3CDTF">2024-04-11T09:36:00Z</dcterms:modified>
</cp:coreProperties>
</file>